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A10005《纳税情况自查报告表》</w:t>
      </w:r>
    </w:p>
    <w:p>
      <w:pPr>
        <w:pStyle w:val="9"/>
        <w:ind w:firstLine="600"/>
        <w:rPr>
          <w:rFonts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纳税情况自查报告表</w:t>
      </w:r>
    </w:p>
    <w:tbl>
      <w:tblPr>
        <w:tblStyle w:val="2"/>
        <w:tblW w:w="84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638"/>
        <w:gridCol w:w="638"/>
        <w:gridCol w:w="549"/>
        <w:gridCol w:w="365"/>
        <w:gridCol w:w="64"/>
        <w:gridCol w:w="497"/>
        <w:gridCol w:w="325"/>
        <w:gridCol w:w="365"/>
        <w:gridCol w:w="131"/>
        <w:gridCol w:w="429"/>
        <w:gridCol w:w="572"/>
        <w:gridCol w:w="471"/>
        <w:gridCol w:w="1360"/>
        <w:gridCol w:w="1117"/>
        <w:gridCol w:w="2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30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纳税人名称</w:t>
            </w:r>
          </w:p>
        </w:tc>
        <w:tc>
          <w:tcPr>
            <w:tcW w:w="161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纳税人识别号</w:t>
            </w:r>
          </w:p>
        </w:tc>
        <w:tc>
          <w:tcPr>
            <w:tcW w:w="3949" w:type="dxa"/>
            <w:gridSpan w:val="5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306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税务约谈日期</w:t>
            </w:r>
          </w:p>
        </w:tc>
        <w:tc>
          <w:tcPr>
            <w:tcW w:w="16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填表日期</w:t>
            </w:r>
          </w:p>
        </w:tc>
        <w:tc>
          <w:tcPr>
            <w:tcW w:w="394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差错内容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项目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凭证号码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摘要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金额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9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9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68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应补税额计算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税种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税目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所属期起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所属期止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计税金额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税率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应补税额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滞纳金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增值税调整留抵数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企业所得税调整应纳税所得额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企业所得税调整应纳税额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68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jc w:val="left"/>
              <w:rPr>
                <w:rFonts w:ascii="宋体" w:hAnsi="宋体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4" w:hRule="atLeast"/>
        </w:trPr>
        <w:tc>
          <w:tcPr>
            <w:tcW w:w="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自查说明</w:t>
            </w:r>
          </w:p>
        </w:tc>
        <w:tc>
          <w:tcPr>
            <w:tcW w:w="75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9" w:hRule="atLeast"/>
        </w:trPr>
        <w:tc>
          <w:tcPr>
            <w:tcW w:w="668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调帐记录</w:t>
            </w:r>
          </w:p>
        </w:tc>
        <w:tc>
          <w:tcPr>
            <w:tcW w:w="752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1"/>
              <w:rPr>
                <w:rFonts w:eastAsia="宋体"/>
              </w:rPr>
            </w:pPr>
            <w:r>
              <w:rPr>
                <w:rFonts w:eastAsia="宋体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189" w:type="dxa"/>
            <w:gridSpan w:val="1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ind w:firstLine="480"/>
              <w:jc w:val="left"/>
            </w:pPr>
            <w:r>
              <w:rPr>
                <w:sz w:val="24"/>
                <w:szCs w:val="24"/>
              </w:rPr>
              <w:t>声明：我（单位）自愿依法履行纳税义务，将自查应补税款计_____________元、滞纳金计_____________元，于________年____月____日前按规定申报缴纳。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12"/>
              <w:rPr>
                <w:rFonts w:ascii="宋体" w:hAnsi="宋体"/>
                <w:szCs w:val="21"/>
              </w:rPr>
            </w:pPr>
          </w:p>
        </w:tc>
      </w:tr>
    </w:tbl>
    <w:p>
      <w:pPr>
        <w:pStyle w:val="8"/>
        <w:rPr>
          <w:rFonts w:hint="eastAsia" w:ascii="宋体" w:hAnsi="宋体"/>
        </w:rPr>
      </w:pPr>
      <w:r>
        <w:rPr>
          <w:rFonts w:hint="eastAsia" w:ascii="宋体" w:hAnsi="宋体"/>
        </w:rPr>
        <w:t xml:space="preserve">法定代表人（负责人）签名：             填表人签名：       </w:t>
      </w:r>
    </w:p>
    <w:p>
      <w:pPr>
        <w:pStyle w:val="8"/>
        <w:rPr>
          <w:rFonts w:hint="eastAsia" w:ascii="宋体" w:hAnsi="宋体"/>
        </w:rPr>
      </w:pPr>
      <w:r>
        <w:rPr>
          <w:rFonts w:hint="eastAsia" w:ascii="宋体" w:hAnsi="宋体"/>
        </w:rPr>
        <w:t>填表单位（公章）</w:t>
      </w:r>
    </w:p>
    <w:p>
      <w:pPr>
        <w:pStyle w:val="6"/>
        <w:widowControl/>
        <w:ind w:firstLine="482" w:firstLineChars="200"/>
        <w:jc w:val="left"/>
        <w:rPr>
          <w:rFonts w:hint="eastAsia"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1.本通知书依据《国家税务总局关于印发纳税评估管理办法（试行）的通知》设置。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2.适用范围：对纳税人进行纳税评估时使用。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D4C0D"/>
    <w:rsid w:val="1DBD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qFormat/>
    <w:uiPriority w:val="0"/>
    <w:pPr>
      <w:ind w:firstLine="420"/>
    </w:pPr>
    <w:rPr>
      <w:rFonts w:ascii="Arial" w:hAnsi="Arial"/>
      <w:szCs w:val="24"/>
    </w:rPr>
  </w:style>
  <w:style w:type="paragraph" w:customStyle="1" w:styleId="9">
    <w:name w:val="a1_0"/>
    <w:basedOn w:val="10"/>
    <w:uiPriority w:val="0"/>
    <w:pPr>
      <w:widowControl/>
      <w:jc w:val="center"/>
    </w:pPr>
    <w:rPr>
      <w:kern w:val="0"/>
      <w:sz w:val="28"/>
      <w:szCs w:val="28"/>
    </w:rPr>
  </w:style>
  <w:style w:type="paragraph" w:customStyle="1" w:styleId="10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1">
    <w:name w:val="a_0"/>
    <w:basedOn w:val="5"/>
    <w:uiPriority w:val="0"/>
    <w:pPr>
      <w:widowControl/>
      <w:spacing w:line="360" w:lineRule="auto"/>
      <w:jc w:val="center"/>
    </w:pPr>
    <w:rPr>
      <w:rFonts w:ascii="宋体" w:hAnsi="宋体" w:eastAsia="Times New Roman" w:cs="宋体"/>
      <w:b/>
      <w:bCs/>
      <w:kern w:val="0"/>
      <w:sz w:val="28"/>
      <w:szCs w:val="28"/>
    </w:rPr>
  </w:style>
  <w:style w:type="paragraph" w:customStyle="1" w:styleId="12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a0_0"/>
    <w:basedOn w:val="12"/>
    <w:uiPriority w:val="0"/>
    <w:pPr>
      <w:widowControl/>
      <w:spacing w:line="360" w:lineRule="auto"/>
      <w:jc w:val="center"/>
    </w:pPr>
    <w:rPr>
      <w:rFonts w:ascii="宋体" w:hAnsi="宋体" w:cs="宋体"/>
      <w:b/>
      <w:bCs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2019-11-05T02:09:00Z</dcterms:created>
  <dc:creator>陈莉佳</dc:creator>
  <cp:lastModifiedBy>陈莉佳</cp:lastModifiedBy>
  <dcterms:modified xsi:type="dcterms:W3CDTF">2019-11-05T02:09:19Z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